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26-018-30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Erneuerung Heizungsanlage Grundschule Nistertal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Erneuerung Heizungsanlage 
Heizung-Sanitär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